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разработкой и стандартизация программных средств и информационных технологий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5DAF7A" w:rsidR="00A77598" w:rsidRPr="00D562F3" w:rsidRDefault="00D562F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A32F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32F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A32F1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9A32F1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  <w:tr w:rsidR="007A7979" w:rsidRPr="007A7979" w14:paraId="0D01AC46" w14:textId="77777777" w:rsidTr="00ED54AA">
        <w:tc>
          <w:tcPr>
            <w:tcW w:w="9345" w:type="dxa"/>
          </w:tcPr>
          <w:p w14:paraId="17B81B72" w14:textId="77777777" w:rsidR="007A7979" w:rsidRPr="009A32F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A32F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A32F1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A32F1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9A32F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A32F1">
              <w:rPr>
                <w:rFonts w:ascii="Times New Roman" w:hAnsi="Times New Roman" w:cs="Times New Roman"/>
                <w:sz w:val="20"/>
                <w:szCs w:val="20"/>
              </w:rPr>
              <w:t>Кияев</w:t>
            </w:r>
            <w:proofErr w:type="spellEnd"/>
            <w:r w:rsidRPr="009A32F1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Ильич</w:t>
            </w:r>
          </w:p>
        </w:tc>
      </w:tr>
    </w:tbl>
    <w:p w14:paraId="78FB86A8" w14:textId="0977D504" w:rsidR="00511619" w:rsidRPr="007E6725" w:rsidRDefault="00061DB7" w:rsidP="00511619">
      <w:pPr>
        <w:rPr>
          <w:rFonts w:ascii="Times New Roman" w:hAnsi="Times New Roman" w:cs="Times New Roman"/>
          <w:sz w:val="20"/>
          <w:szCs w:val="20"/>
        </w:rPr>
      </w:pPr>
      <w:r w:rsidRPr="00870EC8">
        <w:rPr>
          <w:rFonts w:ascii="Times New Roman" w:hAnsi="Times New Roman" w:cs="Times New Roman"/>
          <w:sz w:val="20"/>
          <w:szCs w:val="20"/>
        </w:rPr>
        <w:t>ООО «ИТ Платформа»</w:t>
      </w: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876F0E5" w:rsidR="004475DA" w:rsidRPr="00D562F3" w:rsidRDefault="00D562F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9978F92" w14:textId="4F8BB9F1" w:rsidR="009A32F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902027" w:history="1">
            <w:r w:rsidR="009A32F1" w:rsidRPr="00944C7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A32F1">
              <w:rPr>
                <w:noProof/>
                <w:webHidden/>
              </w:rPr>
              <w:tab/>
            </w:r>
            <w:r w:rsidR="009A32F1">
              <w:rPr>
                <w:noProof/>
                <w:webHidden/>
              </w:rPr>
              <w:fldChar w:fldCharType="begin"/>
            </w:r>
            <w:r w:rsidR="009A32F1">
              <w:rPr>
                <w:noProof/>
                <w:webHidden/>
              </w:rPr>
              <w:instrText xml:space="preserve"> PAGEREF _Toc195902027 \h </w:instrText>
            </w:r>
            <w:r w:rsidR="009A32F1">
              <w:rPr>
                <w:noProof/>
                <w:webHidden/>
              </w:rPr>
            </w:r>
            <w:r w:rsidR="009A32F1">
              <w:rPr>
                <w:noProof/>
                <w:webHidden/>
              </w:rPr>
              <w:fldChar w:fldCharType="separate"/>
            </w:r>
            <w:r w:rsidR="009A32F1">
              <w:rPr>
                <w:noProof/>
                <w:webHidden/>
              </w:rPr>
              <w:t>3</w:t>
            </w:r>
            <w:r w:rsidR="009A32F1">
              <w:rPr>
                <w:noProof/>
                <w:webHidden/>
              </w:rPr>
              <w:fldChar w:fldCharType="end"/>
            </w:r>
          </w:hyperlink>
        </w:p>
        <w:p w14:paraId="466BC09C" w14:textId="3E53C3EE" w:rsidR="009A32F1" w:rsidRDefault="00061D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2028" w:history="1">
            <w:r w:rsidR="009A32F1" w:rsidRPr="00944C7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A32F1">
              <w:rPr>
                <w:noProof/>
                <w:webHidden/>
              </w:rPr>
              <w:tab/>
            </w:r>
            <w:r w:rsidR="009A32F1">
              <w:rPr>
                <w:noProof/>
                <w:webHidden/>
              </w:rPr>
              <w:fldChar w:fldCharType="begin"/>
            </w:r>
            <w:r w:rsidR="009A32F1">
              <w:rPr>
                <w:noProof/>
                <w:webHidden/>
              </w:rPr>
              <w:instrText xml:space="preserve"> PAGEREF _Toc195902028 \h </w:instrText>
            </w:r>
            <w:r w:rsidR="009A32F1">
              <w:rPr>
                <w:noProof/>
                <w:webHidden/>
              </w:rPr>
            </w:r>
            <w:r w:rsidR="009A32F1">
              <w:rPr>
                <w:noProof/>
                <w:webHidden/>
              </w:rPr>
              <w:fldChar w:fldCharType="separate"/>
            </w:r>
            <w:r w:rsidR="009A32F1">
              <w:rPr>
                <w:noProof/>
                <w:webHidden/>
              </w:rPr>
              <w:t>3</w:t>
            </w:r>
            <w:r w:rsidR="009A32F1">
              <w:rPr>
                <w:noProof/>
                <w:webHidden/>
              </w:rPr>
              <w:fldChar w:fldCharType="end"/>
            </w:r>
          </w:hyperlink>
        </w:p>
        <w:p w14:paraId="2EC90228" w14:textId="5CADED48" w:rsidR="009A32F1" w:rsidRDefault="00061D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2029" w:history="1">
            <w:r w:rsidR="009A32F1" w:rsidRPr="00944C7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A32F1">
              <w:rPr>
                <w:noProof/>
                <w:webHidden/>
              </w:rPr>
              <w:tab/>
            </w:r>
            <w:r w:rsidR="009A32F1">
              <w:rPr>
                <w:noProof/>
                <w:webHidden/>
              </w:rPr>
              <w:fldChar w:fldCharType="begin"/>
            </w:r>
            <w:r w:rsidR="009A32F1">
              <w:rPr>
                <w:noProof/>
                <w:webHidden/>
              </w:rPr>
              <w:instrText xml:space="preserve"> PAGEREF _Toc195902029 \h </w:instrText>
            </w:r>
            <w:r w:rsidR="009A32F1">
              <w:rPr>
                <w:noProof/>
                <w:webHidden/>
              </w:rPr>
            </w:r>
            <w:r w:rsidR="009A32F1">
              <w:rPr>
                <w:noProof/>
                <w:webHidden/>
              </w:rPr>
              <w:fldChar w:fldCharType="separate"/>
            </w:r>
            <w:r w:rsidR="009A32F1">
              <w:rPr>
                <w:noProof/>
                <w:webHidden/>
              </w:rPr>
              <w:t>3</w:t>
            </w:r>
            <w:r w:rsidR="009A32F1">
              <w:rPr>
                <w:noProof/>
                <w:webHidden/>
              </w:rPr>
              <w:fldChar w:fldCharType="end"/>
            </w:r>
          </w:hyperlink>
        </w:p>
        <w:p w14:paraId="70647811" w14:textId="00FA045E" w:rsidR="009A32F1" w:rsidRDefault="00061D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2030" w:history="1">
            <w:r w:rsidR="009A32F1" w:rsidRPr="00944C7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A32F1">
              <w:rPr>
                <w:noProof/>
                <w:webHidden/>
              </w:rPr>
              <w:tab/>
            </w:r>
            <w:r w:rsidR="009A32F1">
              <w:rPr>
                <w:noProof/>
                <w:webHidden/>
              </w:rPr>
              <w:fldChar w:fldCharType="begin"/>
            </w:r>
            <w:r w:rsidR="009A32F1">
              <w:rPr>
                <w:noProof/>
                <w:webHidden/>
              </w:rPr>
              <w:instrText xml:space="preserve"> PAGEREF _Toc195902030 \h </w:instrText>
            </w:r>
            <w:r w:rsidR="009A32F1">
              <w:rPr>
                <w:noProof/>
                <w:webHidden/>
              </w:rPr>
            </w:r>
            <w:r w:rsidR="009A32F1">
              <w:rPr>
                <w:noProof/>
                <w:webHidden/>
              </w:rPr>
              <w:fldChar w:fldCharType="separate"/>
            </w:r>
            <w:r w:rsidR="009A32F1">
              <w:rPr>
                <w:noProof/>
                <w:webHidden/>
              </w:rPr>
              <w:t>3</w:t>
            </w:r>
            <w:r w:rsidR="009A32F1">
              <w:rPr>
                <w:noProof/>
                <w:webHidden/>
              </w:rPr>
              <w:fldChar w:fldCharType="end"/>
            </w:r>
          </w:hyperlink>
        </w:p>
        <w:p w14:paraId="595F2593" w14:textId="45AC6E90" w:rsidR="009A32F1" w:rsidRDefault="00061D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2031" w:history="1">
            <w:r w:rsidR="009A32F1" w:rsidRPr="00944C7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A32F1">
              <w:rPr>
                <w:noProof/>
                <w:webHidden/>
              </w:rPr>
              <w:tab/>
            </w:r>
            <w:r w:rsidR="009A32F1">
              <w:rPr>
                <w:noProof/>
                <w:webHidden/>
              </w:rPr>
              <w:fldChar w:fldCharType="begin"/>
            </w:r>
            <w:r w:rsidR="009A32F1">
              <w:rPr>
                <w:noProof/>
                <w:webHidden/>
              </w:rPr>
              <w:instrText xml:space="preserve"> PAGEREF _Toc195902031 \h </w:instrText>
            </w:r>
            <w:r w:rsidR="009A32F1">
              <w:rPr>
                <w:noProof/>
                <w:webHidden/>
              </w:rPr>
            </w:r>
            <w:r w:rsidR="009A32F1">
              <w:rPr>
                <w:noProof/>
                <w:webHidden/>
              </w:rPr>
              <w:fldChar w:fldCharType="separate"/>
            </w:r>
            <w:r w:rsidR="009A32F1">
              <w:rPr>
                <w:noProof/>
                <w:webHidden/>
              </w:rPr>
              <w:t>6</w:t>
            </w:r>
            <w:r w:rsidR="009A32F1">
              <w:rPr>
                <w:noProof/>
                <w:webHidden/>
              </w:rPr>
              <w:fldChar w:fldCharType="end"/>
            </w:r>
          </w:hyperlink>
        </w:p>
        <w:p w14:paraId="32316CEB" w14:textId="003D5C7E" w:rsidR="009A32F1" w:rsidRDefault="00061D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2032" w:history="1">
            <w:r w:rsidR="009A32F1" w:rsidRPr="00944C7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A32F1">
              <w:rPr>
                <w:noProof/>
                <w:webHidden/>
              </w:rPr>
              <w:tab/>
            </w:r>
            <w:r w:rsidR="009A32F1">
              <w:rPr>
                <w:noProof/>
                <w:webHidden/>
              </w:rPr>
              <w:fldChar w:fldCharType="begin"/>
            </w:r>
            <w:r w:rsidR="009A32F1">
              <w:rPr>
                <w:noProof/>
                <w:webHidden/>
              </w:rPr>
              <w:instrText xml:space="preserve"> PAGEREF _Toc195902032 \h </w:instrText>
            </w:r>
            <w:r w:rsidR="009A32F1">
              <w:rPr>
                <w:noProof/>
                <w:webHidden/>
              </w:rPr>
            </w:r>
            <w:r w:rsidR="009A32F1">
              <w:rPr>
                <w:noProof/>
                <w:webHidden/>
              </w:rPr>
              <w:fldChar w:fldCharType="separate"/>
            </w:r>
            <w:r w:rsidR="009A32F1">
              <w:rPr>
                <w:noProof/>
                <w:webHidden/>
              </w:rPr>
              <w:t>7</w:t>
            </w:r>
            <w:r w:rsidR="009A32F1">
              <w:rPr>
                <w:noProof/>
                <w:webHidden/>
              </w:rPr>
              <w:fldChar w:fldCharType="end"/>
            </w:r>
          </w:hyperlink>
        </w:p>
        <w:p w14:paraId="2D2C3828" w14:textId="74DBCBBB" w:rsidR="009A32F1" w:rsidRDefault="00061D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2033" w:history="1">
            <w:r w:rsidR="009A32F1" w:rsidRPr="00944C7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A32F1">
              <w:rPr>
                <w:noProof/>
                <w:webHidden/>
              </w:rPr>
              <w:tab/>
            </w:r>
            <w:r w:rsidR="009A32F1">
              <w:rPr>
                <w:noProof/>
                <w:webHidden/>
              </w:rPr>
              <w:fldChar w:fldCharType="begin"/>
            </w:r>
            <w:r w:rsidR="009A32F1">
              <w:rPr>
                <w:noProof/>
                <w:webHidden/>
              </w:rPr>
              <w:instrText xml:space="preserve"> PAGEREF _Toc195902033 \h </w:instrText>
            </w:r>
            <w:r w:rsidR="009A32F1">
              <w:rPr>
                <w:noProof/>
                <w:webHidden/>
              </w:rPr>
            </w:r>
            <w:r w:rsidR="009A32F1">
              <w:rPr>
                <w:noProof/>
                <w:webHidden/>
              </w:rPr>
              <w:fldChar w:fldCharType="separate"/>
            </w:r>
            <w:r w:rsidR="009A32F1">
              <w:rPr>
                <w:noProof/>
                <w:webHidden/>
              </w:rPr>
              <w:t>7</w:t>
            </w:r>
            <w:r w:rsidR="009A32F1">
              <w:rPr>
                <w:noProof/>
                <w:webHidden/>
              </w:rPr>
              <w:fldChar w:fldCharType="end"/>
            </w:r>
          </w:hyperlink>
        </w:p>
        <w:p w14:paraId="147326A2" w14:textId="48DEE29F" w:rsidR="009A32F1" w:rsidRDefault="00061D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2034" w:history="1">
            <w:r w:rsidR="009A32F1" w:rsidRPr="00944C7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A32F1">
              <w:rPr>
                <w:noProof/>
                <w:webHidden/>
              </w:rPr>
              <w:tab/>
            </w:r>
            <w:r w:rsidR="009A32F1">
              <w:rPr>
                <w:noProof/>
                <w:webHidden/>
              </w:rPr>
              <w:fldChar w:fldCharType="begin"/>
            </w:r>
            <w:r w:rsidR="009A32F1">
              <w:rPr>
                <w:noProof/>
                <w:webHidden/>
              </w:rPr>
              <w:instrText xml:space="preserve"> PAGEREF _Toc195902034 \h </w:instrText>
            </w:r>
            <w:r w:rsidR="009A32F1">
              <w:rPr>
                <w:noProof/>
                <w:webHidden/>
              </w:rPr>
            </w:r>
            <w:r w:rsidR="009A32F1">
              <w:rPr>
                <w:noProof/>
                <w:webHidden/>
              </w:rPr>
              <w:fldChar w:fldCharType="separate"/>
            </w:r>
            <w:r w:rsidR="009A32F1">
              <w:rPr>
                <w:noProof/>
                <w:webHidden/>
              </w:rPr>
              <w:t>7</w:t>
            </w:r>
            <w:r w:rsidR="009A32F1">
              <w:rPr>
                <w:noProof/>
                <w:webHidden/>
              </w:rPr>
              <w:fldChar w:fldCharType="end"/>
            </w:r>
          </w:hyperlink>
        </w:p>
        <w:p w14:paraId="209DCF00" w14:textId="21E87DBC" w:rsidR="009A32F1" w:rsidRDefault="00061D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2035" w:history="1">
            <w:r w:rsidR="009A32F1" w:rsidRPr="00944C7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A32F1">
              <w:rPr>
                <w:noProof/>
                <w:webHidden/>
              </w:rPr>
              <w:tab/>
            </w:r>
            <w:r w:rsidR="009A32F1">
              <w:rPr>
                <w:noProof/>
                <w:webHidden/>
              </w:rPr>
              <w:fldChar w:fldCharType="begin"/>
            </w:r>
            <w:r w:rsidR="009A32F1">
              <w:rPr>
                <w:noProof/>
                <w:webHidden/>
              </w:rPr>
              <w:instrText xml:space="preserve"> PAGEREF _Toc195902035 \h </w:instrText>
            </w:r>
            <w:r w:rsidR="009A32F1">
              <w:rPr>
                <w:noProof/>
                <w:webHidden/>
              </w:rPr>
            </w:r>
            <w:r w:rsidR="009A32F1">
              <w:rPr>
                <w:noProof/>
                <w:webHidden/>
              </w:rPr>
              <w:fldChar w:fldCharType="separate"/>
            </w:r>
            <w:r w:rsidR="009A32F1">
              <w:rPr>
                <w:noProof/>
                <w:webHidden/>
              </w:rPr>
              <w:t>8</w:t>
            </w:r>
            <w:r w:rsidR="009A32F1">
              <w:rPr>
                <w:noProof/>
                <w:webHidden/>
              </w:rPr>
              <w:fldChar w:fldCharType="end"/>
            </w:r>
          </w:hyperlink>
        </w:p>
        <w:p w14:paraId="611AE4AD" w14:textId="3504E137" w:rsidR="009A32F1" w:rsidRDefault="00061D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2036" w:history="1">
            <w:r w:rsidR="009A32F1" w:rsidRPr="00944C7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A32F1">
              <w:rPr>
                <w:noProof/>
                <w:webHidden/>
              </w:rPr>
              <w:tab/>
            </w:r>
            <w:r w:rsidR="009A32F1">
              <w:rPr>
                <w:noProof/>
                <w:webHidden/>
              </w:rPr>
              <w:fldChar w:fldCharType="begin"/>
            </w:r>
            <w:r w:rsidR="009A32F1">
              <w:rPr>
                <w:noProof/>
                <w:webHidden/>
              </w:rPr>
              <w:instrText xml:space="preserve"> PAGEREF _Toc195902036 \h </w:instrText>
            </w:r>
            <w:r w:rsidR="009A32F1">
              <w:rPr>
                <w:noProof/>
                <w:webHidden/>
              </w:rPr>
            </w:r>
            <w:r w:rsidR="009A32F1">
              <w:rPr>
                <w:noProof/>
                <w:webHidden/>
              </w:rPr>
              <w:fldChar w:fldCharType="separate"/>
            </w:r>
            <w:r w:rsidR="009A32F1">
              <w:rPr>
                <w:noProof/>
                <w:webHidden/>
              </w:rPr>
              <w:t>9</w:t>
            </w:r>
            <w:r w:rsidR="009A32F1">
              <w:rPr>
                <w:noProof/>
                <w:webHidden/>
              </w:rPr>
              <w:fldChar w:fldCharType="end"/>
            </w:r>
          </w:hyperlink>
        </w:p>
        <w:p w14:paraId="5FC3AB18" w14:textId="446F22B3" w:rsidR="009A32F1" w:rsidRDefault="00061D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2037" w:history="1">
            <w:r w:rsidR="009A32F1" w:rsidRPr="00944C7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A32F1">
              <w:rPr>
                <w:noProof/>
                <w:webHidden/>
              </w:rPr>
              <w:tab/>
            </w:r>
            <w:r w:rsidR="009A32F1">
              <w:rPr>
                <w:noProof/>
                <w:webHidden/>
              </w:rPr>
              <w:fldChar w:fldCharType="begin"/>
            </w:r>
            <w:r w:rsidR="009A32F1">
              <w:rPr>
                <w:noProof/>
                <w:webHidden/>
              </w:rPr>
              <w:instrText xml:space="preserve"> PAGEREF _Toc195902037 \h </w:instrText>
            </w:r>
            <w:r w:rsidR="009A32F1">
              <w:rPr>
                <w:noProof/>
                <w:webHidden/>
              </w:rPr>
            </w:r>
            <w:r w:rsidR="009A32F1">
              <w:rPr>
                <w:noProof/>
                <w:webHidden/>
              </w:rPr>
              <w:fldChar w:fldCharType="separate"/>
            </w:r>
            <w:r w:rsidR="009A32F1">
              <w:rPr>
                <w:noProof/>
                <w:webHidden/>
              </w:rPr>
              <w:t>10</w:t>
            </w:r>
            <w:r w:rsidR="009A32F1">
              <w:rPr>
                <w:noProof/>
                <w:webHidden/>
              </w:rPr>
              <w:fldChar w:fldCharType="end"/>
            </w:r>
          </w:hyperlink>
        </w:p>
        <w:p w14:paraId="7087A749" w14:textId="54B72F32" w:rsidR="009A32F1" w:rsidRDefault="00061D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2038" w:history="1">
            <w:r w:rsidR="009A32F1" w:rsidRPr="00944C7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A32F1">
              <w:rPr>
                <w:noProof/>
                <w:webHidden/>
              </w:rPr>
              <w:tab/>
            </w:r>
            <w:r w:rsidR="009A32F1">
              <w:rPr>
                <w:noProof/>
                <w:webHidden/>
              </w:rPr>
              <w:fldChar w:fldCharType="begin"/>
            </w:r>
            <w:r w:rsidR="009A32F1">
              <w:rPr>
                <w:noProof/>
                <w:webHidden/>
              </w:rPr>
              <w:instrText xml:space="preserve"> PAGEREF _Toc195902038 \h </w:instrText>
            </w:r>
            <w:r w:rsidR="009A32F1">
              <w:rPr>
                <w:noProof/>
                <w:webHidden/>
              </w:rPr>
            </w:r>
            <w:r w:rsidR="009A32F1">
              <w:rPr>
                <w:noProof/>
                <w:webHidden/>
              </w:rPr>
              <w:fldChar w:fldCharType="separate"/>
            </w:r>
            <w:r w:rsidR="009A32F1">
              <w:rPr>
                <w:noProof/>
                <w:webHidden/>
              </w:rPr>
              <w:t>12</w:t>
            </w:r>
            <w:r w:rsidR="009A32F1">
              <w:rPr>
                <w:noProof/>
                <w:webHidden/>
              </w:rPr>
              <w:fldChar w:fldCharType="end"/>
            </w:r>
          </w:hyperlink>
        </w:p>
        <w:p w14:paraId="1F29871E" w14:textId="7C565F08" w:rsidR="009A32F1" w:rsidRDefault="00061D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2039" w:history="1">
            <w:r w:rsidR="009A32F1" w:rsidRPr="00944C7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A32F1">
              <w:rPr>
                <w:noProof/>
                <w:webHidden/>
              </w:rPr>
              <w:tab/>
            </w:r>
            <w:r w:rsidR="009A32F1">
              <w:rPr>
                <w:noProof/>
                <w:webHidden/>
              </w:rPr>
              <w:fldChar w:fldCharType="begin"/>
            </w:r>
            <w:r w:rsidR="009A32F1">
              <w:rPr>
                <w:noProof/>
                <w:webHidden/>
              </w:rPr>
              <w:instrText xml:space="preserve"> PAGEREF _Toc195902039 \h </w:instrText>
            </w:r>
            <w:r w:rsidR="009A32F1">
              <w:rPr>
                <w:noProof/>
                <w:webHidden/>
              </w:rPr>
            </w:r>
            <w:r w:rsidR="009A32F1">
              <w:rPr>
                <w:noProof/>
                <w:webHidden/>
              </w:rPr>
              <w:fldChar w:fldCharType="separate"/>
            </w:r>
            <w:r w:rsidR="009A32F1">
              <w:rPr>
                <w:noProof/>
                <w:webHidden/>
              </w:rPr>
              <w:t>12</w:t>
            </w:r>
            <w:r w:rsidR="009A32F1">
              <w:rPr>
                <w:noProof/>
                <w:webHidden/>
              </w:rPr>
              <w:fldChar w:fldCharType="end"/>
            </w:r>
          </w:hyperlink>
        </w:p>
        <w:p w14:paraId="17315D72" w14:textId="4120B29A" w:rsidR="009A32F1" w:rsidRDefault="00061D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2040" w:history="1">
            <w:r w:rsidR="009A32F1" w:rsidRPr="00944C7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A32F1">
              <w:rPr>
                <w:noProof/>
                <w:webHidden/>
              </w:rPr>
              <w:tab/>
            </w:r>
            <w:r w:rsidR="009A32F1">
              <w:rPr>
                <w:noProof/>
                <w:webHidden/>
              </w:rPr>
              <w:fldChar w:fldCharType="begin"/>
            </w:r>
            <w:r w:rsidR="009A32F1">
              <w:rPr>
                <w:noProof/>
                <w:webHidden/>
              </w:rPr>
              <w:instrText xml:space="preserve"> PAGEREF _Toc195902040 \h </w:instrText>
            </w:r>
            <w:r w:rsidR="009A32F1">
              <w:rPr>
                <w:noProof/>
                <w:webHidden/>
              </w:rPr>
            </w:r>
            <w:r w:rsidR="009A32F1">
              <w:rPr>
                <w:noProof/>
                <w:webHidden/>
              </w:rPr>
              <w:fldChar w:fldCharType="separate"/>
            </w:r>
            <w:r w:rsidR="009A32F1">
              <w:rPr>
                <w:noProof/>
                <w:webHidden/>
              </w:rPr>
              <w:t>12</w:t>
            </w:r>
            <w:r w:rsidR="009A32F1">
              <w:rPr>
                <w:noProof/>
                <w:webHidden/>
              </w:rPr>
              <w:fldChar w:fldCharType="end"/>
            </w:r>
          </w:hyperlink>
        </w:p>
        <w:p w14:paraId="5BDAA632" w14:textId="7DD3AF99" w:rsidR="009A32F1" w:rsidRDefault="00061D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2041" w:history="1">
            <w:r w:rsidR="009A32F1" w:rsidRPr="00944C7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A32F1">
              <w:rPr>
                <w:noProof/>
                <w:webHidden/>
              </w:rPr>
              <w:tab/>
            </w:r>
            <w:r w:rsidR="009A32F1">
              <w:rPr>
                <w:noProof/>
                <w:webHidden/>
              </w:rPr>
              <w:fldChar w:fldCharType="begin"/>
            </w:r>
            <w:r w:rsidR="009A32F1">
              <w:rPr>
                <w:noProof/>
                <w:webHidden/>
              </w:rPr>
              <w:instrText xml:space="preserve"> PAGEREF _Toc195902041 \h </w:instrText>
            </w:r>
            <w:r w:rsidR="009A32F1">
              <w:rPr>
                <w:noProof/>
                <w:webHidden/>
              </w:rPr>
            </w:r>
            <w:r w:rsidR="009A32F1">
              <w:rPr>
                <w:noProof/>
                <w:webHidden/>
              </w:rPr>
              <w:fldChar w:fldCharType="separate"/>
            </w:r>
            <w:r w:rsidR="009A32F1">
              <w:rPr>
                <w:noProof/>
                <w:webHidden/>
              </w:rPr>
              <w:t>12</w:t>
            </w:r>
            <w:r w:rsidR="009A32F1">
              <w:rPr>
                <w:noProof/>
                <w:webHidden/>
              </w:rPr>
              <w:fldChar w:fldCharType="end"/>
            </w:r>
          </w:hyperlink>
        </w:p>
        <w:p w14:paraId="6E26A673" w14:textId="417357F6" w:rsidR="009A32F1" w:rsidRDefault="00061D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2042" w:history="1">
            <w:r w:rsidR="009A32F1" w:rsidRPr="00944C7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A32F1">
              <w:rPr>
                <w:noProof/>
                <w:webHidden/>
              </w:rPr>
              <w:tab/>
            </w:r>
            <w:r w:rsidR="009A32F1">
              <w:rPr>
                <w:noProof/>
                <w:webHidden/>
              </w:rPr>
              <w:fldChar w:fldCharType="begin"/>
            </w:r>
            <w:r w:rsidR="009A32F1">
              <w:rPr>
                <w:noProof/>
                <w:webHidden/>
              </w:rPr>
              <w:instrText xml:space="preserve"> PAGEREF _Toc195902042 \h </w:instrText>
            </w:r>
            <w:r w:rsidR="009A32F1">
              <w:rPr>
                <w:noProof/>
                <w:webHidden/>
              </w:rPr>
            </w:r>
            <w:r w:rsidR="009A32F1">
              <w:rPr>
                <w:noProof/>
                <w:webHidden/>
              </w:rPr>
              <w:fldChar w:fldCharType="separate"/>
            </w:r>
            <w:r w:rsidR="009A32F1">
              <w:rPr>
                <w:noProof/>
                <w:webHidden/>
              </w:rPr>
              <w:t>12</w:t>
            </w:r>
            <w:r w:rsidR="009A32F1">
              <w:rPr>
                <w:noProof/>
                <w:webHidden/>
              </w:rPr>
              <w:fldChar w:fldCharType="end"/>
            </w:r>
          </w:hyperlink>
        </w:p>
        <w:p w14:paraId="5BCC8542" w14:textId="4FD8A41A" w:rsidR="009A32F1" w:rsidRDefault="00061D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2043" w:history="1">
            <w:r w:rsidR="009A32F1" w:rsidRPr="00944C7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A32F1">
              <w:rPr>
                <w:noProof/>
                <w:webHidden/>
              </w:rPr>
              <w:tab/>
            </w:r>
            <w:r w:rsidR="009A32F1">
              <w:rPr>
                <w:noProof/>
                <w:webHidden/>
              </w:rPr>
              <w:fldChar w:fldCharType="begin"/>
            </w:r>
            <w:r w:rsidR="009A32F1">
              <w:rPr>
                <w:noProof/>
                <w:webHidden/>
              </w:rPr>
              <w:instrText xml:space="preserve"> PAGEREF _Toc195902043 \h </w:instrText>
            </w:r>
            <w:r w:rsidR="009A32F1">
              <w:rPr>
                <w:noProof/>
                <w:webHidden/>
              </w:rPr>
            </w:r>
            <w:r w:rsidR="009A32F1">
              <w:rPr>
                <w:noProof/>
                <w:webHidden/>
              </w:rPr>
              <w:fldChar w:fldCharType="separate"/>
            </w:r>
            <w:r w:rsidR="009A32F1">
              <w:rPr>
                <w:noProof/>
                <w:webHidden/>
              </w:rPr>
              <w:t>12</w:t>
            </w:r>
            <w:r w:rsidR="009A32F1">
              <w:rPr>
                <w:noProof/>
                <w:webHidden/>
              </w:rPr>
              <w:fldChar w:fldCharType="end"/>
            </w:r>
          </w:hyperlink>
        </w:p>
        <w:p w14:paraId="50211C01" w14:textId="6DFCE1A9" w:rsidR="009A32F1" w:rsidRDefault="00061D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2044" w:history="1">
            <w:r w:rsidR="009A32F1" w:rsidRPr="00944C7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A32F1">
              <w:rPr>
                <w:noProof/>
                <w:webHidden/>
              </w:rPr>
              <w:tab/>
            </w:r>
            <w:r w:rsidR="009A32F1">
              <w:rPr>
                <w:noProof/>
                <w:webHidden/>
              </w:rPr>
              <w:fldChar w:fldCharType="begin"/>
            </w:r>
            <w:r w:rsidR="009A32F1">
              <w:rPr>
                <w:noProof/>
                <w:webHidden/>
              </w:rPr>
              <w:instrText xml:space="preserve"> PAGEREF _Toc195902044 \h </w:instrText>
            </w:r>
            <w:r w:rsidR="009A32F1">
              <w:rPr>
                <w:noProof/>
                <w:webHidden/>
              </w:rPr>
            </w:r>
            <w:r w:rsidR="009A32F1">
              <w:rPr>
                <w:noProof/>
                <w:webHidden/>
              </w:rPr>
              <w:fldChar w:fldCharType="separate"/>
            </w:r>
            <w:r w:rsidR="009A32F1">
              <w:rPr>
                <w:noProof/>
                <w:webHidden/>
              </w:rPr>
              <w:t>12</w:t>
            </w:r>
            <w:r w:rsidR="009A32F1">
              <w:rPr>
                <w:noProof/>
                <w:webHidden/>
              </w:rPr>
              <w:fldChar w:fldCharType="end"/>
            </w:r>
          </w:hyperlink>
        </w:p>
        <w:p w14:paraId="0DD49713" w14:textId="63CE3A1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9020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теоретические знания и практические умения в области управления разработкой, стандартизацией и качеством программных средств и информационно-вычислительных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9020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Управление разработкой и стандартизация программных средств и информационных технологий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9020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7"/>
        <w:gridCol w:w="1917"/>
        <w:gridCol w:w="5486"/>
      </w:tblGrid>
      <w:tr w:rsidR="00751095" w:rsidRPr="009A32F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A32F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A32F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A32F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A32F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A32F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32F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A32F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A32F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A32F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A32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A32F1">
              <w:rPr>
                <w:rFonts w:ascii="Times New Roman" w:hAnsi="Times New Roman" w:cs="Times New Roman"/>
              </w:rPr>
              <w:t xml:space="preserve">ПК-7 - </w:t>
            </w:r>
            <w:proofErr w:type="gramStart"/>
            <w:r w:rsidRPr="009A32F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A32F1">
              <w:rPr>
                <w:rFonts w:ascii="Times New Roman" w:hAnsi="Times New Roman" w:cs="Times New Roman"/>
              </w:rPr>
              <w:t xml:space="preserve"> управлять проектами разработки программного обеспечения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A32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32F1">
              <w:rPr>
                <w:rFonts w:ascii="Times New Roman" w:hAnsi="Times New Roman" w:cs="Times New Roman"/>
                <w:lang w:bidi="ru-RU"/>
              </w:rPr>
              <w:t xml:space="preserve">ПК-7.1 - Понимает методологии и основные понятия проектирования ПО (инженерия требований, проектирование, конструирование, тестирование и сопровождение ПО), участвует в реализации основных, вспомогательных, организационных процессов жизненного цикла разработки </w:t>
            </w:r>
            <w:proofErr w:type="gramStart"/>
            <w:r w:rsidRPr="009A32F1">
              <w:rPr>
                <w:rFonts w:ascii="Times New Roman" w:hAnsi="Times New Roman" w:cs="Times New Roman"/>
                <w:lang w:bidi="ru-RU"/>
              </w:rPr>
              <w:t>ПО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A32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32F1">
              <w:rPr>
                <w:rFonts w:ascii="Times New Roman" w:hAnsi="Times New Roman" w:cs="Times New Roman"/>
              </w:rPr>
              <w:t xml:space="preserve">Знать: </w:t>
            </w:r>
            <w:r w:rsidR="00316402" w:rsidRPr="009A32F1">
              <w:rPr>
                <w:rFonts w:ascii="Times New Roman" w:hAnsi="Times New Roman" w:cs="Times New Roman"/>
              </w:rPr>
              <w:t xml:space="preserve">этапы жизненного цикла </w:t>
            </w:r>
            <w:proofErr w:type="gramStart"/>
            <w:r w:rsidR="00316402" w:rsidRPr="009A32F1">
              <w:rPr>
                <w:rFonts w:ascii="Times New Roman" w:hAnsi="Times New Roman" w:cs="Times New Roman"/>
              </w:rPr>
              <w:t>информационных</w:t>
            </w:r>
            <w:proofErr w:type="gramEnd"/>
            <w:r w:rsidR="00316402" w:rsidRPr="009A32F1">
              <w:rPr>
                <w:rFonts w:ascii="Times New Roman" w:hAnsi="Times New Roman" w:cs="Times New Roman"/>
              </w:rPr>
              <w:t xml:space="preserve"> систем и современные технологии основные этапы проектирования и эксплуатации информационных систем.</w:t>
            </w:r>
            <w:r w:rsidRPr="009A32F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A32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32F1">
              <w:rPr>
                <w:rFonts w:ascii="Times New Roman" w:hAnsi="Times New Roman" w:cs="Times New Roman"/>
              </w:rPr>
              <w:t xml:space="preserve">Уметь: </w:t>
            </w:r>
            <w:r w:rsidR="00FD518F" w:rsidRPr="009A32F1">
              <w:rPr>
                <w:rFonts w:ascii="Times New Roman" w:hAnsi="Times New Roman" w:cs="Times New Roman"/>
              </w:rPr>
              <w:t>применять современные информационные технологии и методы анализа прикладной области при решении задач профессиональной деятельности</w:t>
            </w:r>
            <w:proofErr w:type="gramStart"/>
            <w:r w:rsidR="00FD518F" w:rsidRPr="009A32F1">
              <w:rPr>
                <w:rFonts w:ascii="Times New Roman" w:hAnsi="Times New Roman" w:cs="Times New Roman"/>
              </w:rPr>
              <w:t>.</w:t>
            </w:r>
            <w:r w:rsidRPr="009A32F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A32F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A32F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A32F1">
              <w:rPr>
                <w:rFonts w:ascii="Times New Roman" w:hAnsi="Times New Roman" w:cs="Times New Roman"/>
              </w:rPr>
              <w:t>методами проведения обследования предметной области, выявлять основные параметры</w:t>
            </w:r>
            <w:r w:rsidR="00FD518F" w:rsidRPr="009A32F1">
              <w:rPr>
                <w:rFonts w:ascii="Times New Roman" w:hAnsi="Times New Roman" w:cs="Times New Roman"/>
              </w:rPr>
              <w:br/>
              <w:t>в управлении ИС на всех жизненных стадиях проекта знаний и методами создания систем управления знаниями</w:t>
            </w:r>
            <w:proofErr w:type="gramStart"/>
            <w:r w:rsidR="00FD518F" w:rsidRPr="009A32F1">
              <w:rPr>
                <w:rFonts w:ascii="Times New Roman" w:hAnsi="Times New Roman" w:cs="Times New Roman"/>
              </w:rPr>
              <w:t>.</w:t>
            </w:r>
            <w:r w:rsidRPr="009A32F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A32F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90203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Предпосылки становления и развития предметной области программной инженерии и обеспечения качества программных средств.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Программная инженерия, содержание и составляющие области деятельности. Качество как новая парадигма разработки сложного программного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F98BA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3AB4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Построение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открытых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программных и информационных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24A5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Методологический базис открытых систем, многоуровневая модель пространства спецификаций. Базовые модели: эталонная модель среды </w:t>
            </w:r>
            <w:proofErr w:type="gramStart"/>
            <w:r w:rsidRPr="00352B6F">
              <w:rPr>
                <w:lang w:bidi="ru-RU"/>
              </w:rPr>
              <w:t>открытых</w:t>
            </w:r>
            <w:proofErr w:type="gramEnd"/>
            <w:r w:rsidRPr="00352B6F">
              <w:rPr>
                <w:lang w:bidi="ru-RU"/>
              </w:rPr>
              <w:t xml:space="preserve"> систем OSE (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System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Environment</w:t>
            </w:r>
            <w:proofErr w:type="spellEnd"/>
            <w:r w:rsidRPr="00352B6F">
              <w:rPr>
                <w:lang w:bidi="ru-RU"/>
              </w:rPr>
              <w:t>) и эталонная модель взаимосвязи открытых систем OSI (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System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Interconnection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E08A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22E0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0019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E447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5C484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2BD3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Системный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процессный подходы, некоторые инструменты реализации концепций и программ качества разработки ПО.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6A20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 и процессный подходы. Ответственность высшего руководства и стандартизация. FMEA-анализ и ситуации для его применения, определение параметров риска, разработка корректирующих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6695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6FD9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FBBB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4CF7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F3AE9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20BD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предприятием, проектом и процессом разработки сложного программного продукта по критерию качества.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0912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управления по критериям качества. Базовые элементы создания качественного программного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26C2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FE4E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13A2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5119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A2481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1435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Общие принципы стандартизации в области реализации создания продукта и управления качеством реализации.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6151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Определения понятия «стандарт». Международные организации в области стандартизации. Уровни стандартизации Система качества предприятия на базе международных и российских стандартов. Элементы системы качества. Описание и моделирование процессов, показатели качества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7D3C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76AC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CE01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144E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C6589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94DD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Стандартизация в области разработки и реализации качества программного обеспечения.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FDC3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Отечественные стандарты обеспечения качества программных продуктов. Международные стандарты ISO/IEC 9126, ISO 14598, ISO 9000-3, ISO 12207, ISO 15288 – основные требования и сферы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4BA4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E222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4038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B3AF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1232B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6A47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Модель CMM оценки зрелости компании, разрабатывающей программное обеспечение.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32EA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Международный стандарт CMM. Ключевые области процесса. Требования СММ, распределенные по ключевым областям процесса. СММ и соотношение стандартов в области разработки </w:t>
            </w:r>
            <w:proofErr w:type="gramStart"/>
            <w:r w:rsidRPr="00352B6F">
              <w:rPr>
                <w:lang w:bidi="ru-RU"/>
              </w:rPr>
              <w:t>ПО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6485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53A0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47B8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904E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A6224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4D8B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Формирование стандартного процесса разработки программного обеспечения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масштабах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395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Внутренняя понятийная среда процесса разработки ПО: информационное пространство, сущности, атрибуты, состояния. Конструкция стандартной единицы процесса разработки </w:t>
            </w:r>
            <w:proofErr w:type="gramStart"/>
            <w:r w:rsidRPr="00352B6F">
              <w:rPr>
                <w:lang w:bidi="ru-RU"/>
              </w:rPr>
              <w:t>ПО</w:t>
            </w:r>
            <w:proofErr w:type="gramEnd"/>
            <w:r w:rsidRPr="00352B6F">
              <w:rPr>
                <w:lang w:bidi="ru-RU"/>
              </w:rPr>
              <w:t xml:space="preserve">. Установление стандартного процесса разработки ПО в </w:t>
            </w:r>
            <w:proofErr w:type="gramStart"/>
            <w:r w:rsidRPr="00352B6F">
              <w:rPr>
                <w:lang w:bidi="ru-RU"/>
              </w:rPr>
              <w:t>масштабах</w:t>
            </w:r>
            <w:proofErr w:type="gramEnd"/>
            <w:r w:rsidRPr="00352B6F">
              <w:rPr>
                <w:lang w:bidi="ru-RU"/>
              </w:rPr>
              <w:t xml:space="preserve"> компании. Практическая схема реализации.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EB30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ABF4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C11E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CB75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79DAC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1BAF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Реализация процессно-проектного подхода в разработке программного обеспечения на основе гибких методологий.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3250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Методологии</w:t>
            </w:r>
            <w:r w:rsidRPr="009A32F1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гибкой</w:t>
            </w:r>
            <w:r w:rsidRPr="009A32F1">
              <w:rPr>
                <w:lang w:val="en-US" w:bidi="ru-RU"/>
              </w:rPr>
              <w:t xml:space="preserve"> (</w:t>
            </w:r>
            <w:r w:rsidRPr="00352B6F">
              <w:rPr>
                <w:lang w:bidi="ru-RU"/>
              </w:rPr>
              <w:t>живой</w:t>
            </w:r>
            <w:r w:rsidRPr="009A32F1">
              <w:rPr>
                <w:lang w:val="en-US" w:bidi="ru-RU"/>
              </w:rPr>
              <w:t xml:space="preserve">) </w:t>
            </w:r>
            <w:r w:rsidRPr="00352B6F">
              <w:rPr>
                <w:lang w:bidi="ru-RU"/>
              </w:rPr>
              <w:t>разработки</w:t>
            </w:r>
            <w:r w:rsidRPr="009A32F1">
              <w:rPr>
                <w:lang w:val="en-US" w:bidi="ru-RU"/>
              </w:rPr>
              <w:t>: XP (</w:t>
            </w:r>
            <w:proofErr w:type="spellStart"/>
            <w:r w:rsidRPr="009A32F1">
              <w:rPr>
                <w:lang w:val="en-US" w:bidi="ru-RU"/>
              </w:rPr>
              <w:t>eXtreme</w:t>
            </w:r>
            <w:proofErr w:type="spellEnd"/>
            <w:r w:rsidRPr="009A32F1">
              <w:rPr>
                <w:lang w:val="en-US" w:bidi="ru-RU"/>
              </w:rPr>
              <w:t xml:space="preserve"> Programming), Scrum, MSF/MOF (Microsoft Solution Framework / Microsoft Operation Framework). </w:t>
            </w:r>
            <w:r w:rsidRPr="00352B6F">
              <w:rPr>
                <w:lang w:bidi="ru-RU"/>
              </w:rPr>
              <w:t>Сходства и различия подходов. Модели процессов и команд. Подготовка и запуск проекта с использованием гибких методологий.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3DE9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2CA4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A499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8EE9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19689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E403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систем количественных показателей для реального управления процессом разработки ПО и реализации его качества.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72E9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Цели использования метрик: контроль процесса разработки, качества, сложности, управляемости проекта, выявление недостатков дизайна. Основные классы метрик. Метрические шкалы для оценки </w:t>
            </w:r>
            <w:proofErr w:type="gramStart"/>
            <w:r w:rsidRPr="00352B6F">
              <w:rPr>
                <w:lang w:bidi="ru-RU"/>
              </w:rPr>
              <w:t>компьютерных</w:t>
            </w:r>
            <w:proofErr w:type="gramEnd"/>
            <w:r w:rsidRPr="00352B6F">
              <w:rPr>
                <w:lang w:bidi="ru-RU"/>
              </w:rPr>
              <w:t xml:space="preserve"> программ. Процедурно-ориентированные метрики, основанные на лексическом </w:t>
            </w:r>
            <w:proofErr w:type="gramStart"/>
            <w:r w:rsidRPr="00352B6F">
              <w:rPr>
                <w:lang w:bidi="ru-RU"/>
              </w:rPr>
              <w:t>анализе</w:t>
            </w:r>
            <w:proofErr w:type="gramEnd"/>
            <w:r w:rsidRPr="00352B6F">
              <w:rPr>
                <w:lang w:bidi="ru-RU"/>
              </w:rPr>
              <w:t>, анализе потока управления, взаимодействии системных компонентов. Метрики Холстеда: словарь, длина, объем и уровень программы, уравнение работы. Цикломатическая сложность, метрики Мак-</w:t>
            </w:r>
            <w:proofErr w:type="spellStart"/>
            <w:r w:rsidRPr="00352B6F">
              <w:rPr>
                <w:lang w:bidi="ru-RU"/>
              </w:rPr>
              <w:t>Кейба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7884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8D52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AC42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6DDB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A66D0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18D8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Аудит процесса разработки программного обеспечения на базе требований международных стандартов.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3611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Аудит программных систем и технологий. Международный стандарт аудита – COBIT. Практика проведения аудита. Оценка и аттестация процесса разработки </w:t>
            </w:r>
            <w:proofErr w:type="gramStart"/>
            <w:r w:rsidRPr="00352B6F">
              <w:rPr>
                <w:lang w:bidi="ru-RU"/>
              </w:rPr>
              <w:t>ПО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3C9B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1AB6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D5C8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759F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7015C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555B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Международные стандарты ISO 15504 (SPICE) и CMMI непрерывного совершенствования процесса разработки программного обеспечения.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A523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Схема оценки и аттестации процессов в соответствии с требованиями стандарта ISO 15504. Измерение процессов. Стандарт CMMI: структура ключевых областей процесса, общие цели и общие практики.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55C7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C655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D08E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F402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F7944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46E8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Идентификация целей, задач, действий в ходе программного проекта и выбор модели жизненного цикла при разработке программных средств.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5FD6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Типичные проблемы процесса разработки программного продукта (ПП). Установление процессно-проектной среды, применение интегрированного менеджмента. Построение общей структуры жизненного цикла ПП. Модели ЖЦ. Практический путь выбора модели ЖЦ ПП. </w:t>
            </w:r>
            <w:proofErr w:type="gramStart"/>
            <w:r w:rsidRPr="00352B6F">
              <w:rPr>
                <w:lang w:bidi="ru-RU"/>
              </w:rPr>
              <w:t>Адаптация действий, выполняемых в жизненном цикле разработки ПО, к общим ситуациям на базе международного стандарта IEEE 1074.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A854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B1A4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047D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4FF5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2D384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55F0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14. Место тестирования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процессе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разработки и реализации качества программного продукта.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0A2E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модель и общая стратегия тестирования. Виды тестирования и общая схема работ по тестированию. Архитектура тестового приложения. Тестовая экспертиза — просмотр кода (инспекция). Автоматизация процессов тестирования. Правила отслеживания и анализа ошибок. Схема внесения изменений и права специалистов на корректировку и внесение изменений. Показатели эффективности тестирования и внесения изменений.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B0D2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853C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5E59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93D1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90203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9020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5"/>
        <w:gridCol w:w="370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A32F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>, С. М. Управление разработкой, стандартизацией и качеством программных средств и информационных технологий</w:t>
            </w:r>
            <w:proofErr w:type="gramStart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М. </w:t>
            </w:r>
            <w:proofErr w:type="spellStart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 xml:space="preserve">, В. И. </w:t>
            </w:r>
            <w:proofErr w:type="spellStart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>. – Санкт-Петербург</w:t>
            </w:r>
            <w:proofErr w:type="gramStart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A32F1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9A32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9A3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61D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D1%86%D0%B8%D0%B5%D0%B9_21.pdf</w:t>
              </w:r>
            </w:hyperlink>
          </w:p>
        </w:tc>
      </w:tr>
      <w:tr w:rsidR="00262CF0" w:rsidRPr="00061DB7" w14:paraId="1C5425A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977FED" w14:textId="77777777" w:rsidR="00262CF0" w:rsidRPr="009A32F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A32F1">
              <w:rPr>
                <w:rFonts w:ascii="Times New Roman" w:hAnsi="Times New Roman" w:cs="Times New Roman"/>
                <w:sz w:val="24"/>
                <w:szCs w:val="24"/>
              </w:rPr>
              <w:t xml:space="preserve">Трофимов, Валерий Владимирович Информационные системы и технологии в экономике и управлении в 2 ч. Часть 1 : учебник для вузов / ответственный редактор В. В. Трофимов.5-е изд., пер. и </w:t>
            </w:r>
            <w:proofErr w:type="spellStart"/>
            <w:proofErr w:type="gramStart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Москва</w:t>
            </w:r>
            <w:proofErr w:type="gramStart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 xml:space="preserve">, 2020375 </w:t>
            </w:r>
            <w:proofErr w:type="gramStart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образование). Режим доступа: Электронно-библиотечная система </w:t>
            </w:r>
            <w:proofErr w:type="spellStart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 xml:space="preserve">, для </w:t>
            </w:r>
            <w:proofErr w:type="spellStart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>авториз</w:t>
            </w:r>
            <w:proofErr w:type="spellEnd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 xml:space="preserve">. пользователей ЭБС </w:t>
            </w:r>
            <w:proofErr w:type="spellStart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139551" w14:textId="77777777" w:rsidR="00262CF0" w:rsidRPr="007E6725" w:rsidRDefault="00061D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061DB7">
              <w:rPr>
                <w:lang w:val="en-US"/>
              </w:rPr>
              <w:instrText xml:space="preserve"> HYPERLINK "https://urait.ru/viewer/informacionnye-sistemy-i-tehnologii-v-ekonomike-i-upravlenii-v-2-ch-chast-1-455273" \l "page/1" </w:instrText>
            </w:r>
            <w:r>
              <w:fldChar w:fldCharType="separate"/>
            </w:r>
            <w:r w:rsidR="00984247" w:rsidRPr="009A32F1">
              <w:rPr>
                <w:color w:val="00008B"/>
                <w:u w:val="single"/>
                <w:lang w:val="en-US"/>
              </w:rPr>
              <w:t>https://urait.ru/viewer/inform ... i-v-2-ch-chast-1-455273#page/1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061DB7" w14:paraId="0405F7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367B92" w14:textId="77777777" w:rsidR="00262CF0" w:rsidRPr="009A32F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A32F1">
              <w:rPr>
                <w:rFonts w:ascii="Times New Roman" w:hAnsi="Times New Roman" w:cs="Times New Roman"/>
                <w:sz w:val="24"/>
                <w:szCs w:val="24"/>
              </w:rPr>
              <w:t xml:space="preserve">Трофимов, Валерий Владимирович Информационные технологии в экономике и управлении в 2 ч. Часть 2 : учебник для </w:t>
            </w:r>
            <w:proofErr w:type="spellStart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>спо</w:t>
            </w:r>
            <w:proofErr w:type="spellEnd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 xml:space="preserve"> / В. В. Трофимов [и др.] ; под редакцией В. В. Трофимова.3-е изд., пер. и </w:t>
            </w:r>
            <w:proofErr w:type="spellStart"/>
            <w:proofErr w:type="gramStart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Москва</w:t>
            </w:r>
            <w:proofErr w:type="gramStart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 xml:space="preserve">, 2020245 </w:t>
            </w:r>
            <w:proofErr w:type="gramStart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Профессиональное образование). Режим доступа: Электронно-библиотечная система </w:t>
            </w:r>
            <w:proofErr w:type="spellStart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 xml:space="preserve">, для </w:t>
            </w:r>
            <w:proofErr w:type="spellStart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>авториз</w:t>
            </w:r>
            <w:proofErr w:type="spellEnd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 xml:space="preserve">. пользователей ЭБС </w:t>
            </w:r>
            <w:proofErr w:type="spellStart"/>
            <w:r w:rsidRPr="009A32F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2F7771" w14:textId="77777777" w:rsidR="00262CF0" w:rsidRPr="007E6725" w:rsidRDefault="00061D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061DB7">
              <w:rPr>
                <w:lang w:val="en-US"/>
              </w:rPr>
              <w:instrText xml:space="preserve"> HYPERLINK "https://urait.ru/viewer/informacionnye-tehnologii-v-ekonomike-i-upravlenii-v-2-ch-chast-2-456064" \l "page/1" </w:instrText>
            </w:r>
            <w:r>
              <w:fldChar w:fldCharType="separate"/>
            </w:r>
            <w:r w:rsidR="00984247" w:rsidRPr="009A32F1">
              <w:rPr>
                <w:color w:val="00008B"/>
                <w:u w:val="single"/>
                <w:lang w:val="en-US"/>
              </w:rPr>
              <w:t>https://urait.ru/viewer/inform ... i-v-2-ch-chast-2-456064#page/1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</w:tbl>
    <w:p w14:paraId="570D085B" w14:textId="77777777" w:rsidR="0091168E" w:rsidRPr="009A32F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9020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339C9B2" w14:textId="77777777" w:rsidTr="007B550D">
        <w:tc>
          <w:tcPr>
            <w:tcW w:w="9345" w:type="dxa"/>
          </w:tcPr>
          <w:p w14:paraId="73E1A9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2F40643E" w14:textId="77777777" w:rsidTr="007B550D">
        <w:tc>
          <w:tcPr>
            <w:tcW w:w="9345" w:type="dxa"/>
          </w:tcPr>
          <w:p w14:paraId="4AFB8C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7A61DF25" w14:textId="77777777" w:rsidTr="007B550D">
        <w:tc>
          <w:tcPr>
            <w:tcW w:w="9345" w:type="dxa"/>
          </w:tcPr>
          <w:p w14:paraId="545275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diagrams.net</w:t>
            </w:r>
          </w:p>
        </w:tc>
      </w:tr>
      <w:tr w:rsidR="007B550D" w:rsidRPr="007E6725" w14:paraId="695B7491" w14:textId="77777777" w:rsidTr="007B550D">
        <w:tc>
          <w:tcPr>
            <w:tcW w:w="9345" w:type="dxa"/>
          </w:tcPr>
          <w:p w14:paraId="17BA83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702991C" w14:textId="77777777" w:rsidTr="007B550D">
        <w:tc>
          <w:tcPr>
            <w:tcW w:w="9345" w:type="dxa"/>
          </w:tcPr>
          <w:p w14:paraId="7493D9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B4ABEA8" w14:textId="77777777" w:rsidTr="007B550D">
        <w:tc>
          <w:tcPr>
            <w:tcW w:w="9345" w:type="dxa"/>
          </w:tcPr>
          <w:p w14:paraId="69B8A2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9020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61DB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9020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A32F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A32F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A32F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A32F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A32F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A32F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A32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32F1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32F1">
              <w:rPr>
                <w:sz w:val="22"/>
                <w:szCs w:val="22"/>
              </w:rPr>
              <w:t>комплексом</w:t>
            </w:r>
            <w:proofErr w:type="gramStart"/>
            <w:r w:rsidRPr="009A32F1">
              <w:rPr>
                <w:sz w:val="22"/>
                <w:szCs w:val="22"/>
              </w:rPr>
              <w:t>.С</w:t>
            </w:r>
            <w:proofErr w:type="gramEnd"/>
            <w:r w:rsidRPr="009A32F1">
              <w:rPr>
                <w:sz w:val="22"/>
                <w:szCs w:val="22"/>
              </w:rPr>
              <w:t>пециализированная</w:t>
            </w:r>
            <w:proofErr w:type="spellEnd"/>
            <w:r w:rsidRPr="009A32F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A32F1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9A32F1">
              <w:rPr>
                <w:sz w:val="22"/>
                <w:szCs w:val="22"/>
                <w:lang w:val="en-US"/>
              </w:rPr>
              <w:t>Intel</w:t>
            </w:r>
            <w:r w:rsidRPr="009A32F1">
              <w:rPr>
                <w:sz w:val="22"/>
                <w:szCs w:val="22"/>
              </w:rPr>
              <w:t xml:space="preserve"> </w:t>
            </w:r>
            <w:proofErr w:type="spellStart"/>
            <w:r w:rsidRPr="009A32F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A32F1">
              <w:rPr>
                <w:sz w:val="22"/>
                <w:szCs w:val="22"/>
              </w:rPr>
              <w:t xml:space="preserve">3-2100 2.4 </w:t>
            </w:r>
            <w:proofErr w:type="spellStart"/>
            <w:r w:rsidRPr="009A32F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A32F1">
              <w:rPr>
                <w:sz w:val="22"/>
                <w:szCs w:val="22"/>
              </w:rPr>
              <w:t>/500/4/</w:t>
            </w:r>
            <w:r w:rsidRPr="009A32F1">
              <w:rPr>
                <w:sz w:val="22"/>
                <w:szCs w:val="22"/>
                <w:lang w:val="en-US"/>
              </w:rPr>
              <w:t>Acer</w:t>
            </w:r>
            <w:r w:rsidRPr="009A32F1">
              <w:rPr>
                <w:sz w:val="22"/>
                <w:szCs w:val="22"/>
              </w:rPr>
              <w:t xml:space="preserve"> </w:t>
            </w:r>
            <w:r w:rsidRPr="009A32F1">
              <w:rPr>
                <w:sz w:val="22"/>
                <w:szCs w:val="22"/>
                <w:lang w:val="en-US"/>
              </w:rPr>
              <w:t>V</w:t>
            </w:r>
            <w:r w:rsidRPr="009A32F1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9A32F1">
              <w:rPr>
                <w:sz w:val="22"/>
                <w:szCs w:val="22"/>
                <w:lang w:val="en-US"/>
              </w:rPr>
              <w:t>Panasonic</w:t>
            </w:r>
            <w:r w:rsidRPr="009A32F1">
              <w:rPr>
                <w:sz w:val="22"/>
                <w:szCs w:val="22"/>
              </w:rPr>
              <w:t xml:space="preserve"> </w:t>
            </w:r>
            <w:r w:rsidRPr="009A32F1">
              <w:rPr>
                <w:sz w:val="22"/>
                <w:szCs w:val="22"/>
                <w:lang w:val="en-US"/>
              </w:rPr>
              <w:t>PT</w:t>
            </w:r>
            <w:r w:rsidRPr="009A32F1">
              <w:rPr>
                <w:sz w:val="22"/>
                <w:szCs w:val="22"/>
              </w:rPr>
              <w:t>-</w:t>
            </w:r>
            <w:r w:rsidRPr="009A32F1">
              <w:rPr>
                <w:sz w:val="22"/>
                <w:szCs w:val="22"/>
                <w:lang w:val="en-US"/>
              </w:rPr>
              <w:t>VX</w:t>
            </w:r>
            <w:r w:rsidRPr="009A32F1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9A32F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A32F1">
              <w:rPr>
                <w:sz w:val="22"/>
                <w:szCs w:val="22"/>
              </w:rPr>
              <w:t xml:space="preserve"> </w:t>
            </w:r>
            <w:r w:rsidRPr="009A32F1">
              <w:rPr>
                <w:sz w:val="22"/>
                <w:szCs w:val="22"/>
                <w:lang w:val="en-US"/>
              </w:rPr>
              <w:t>Champion</w:t>
            </w:r>
            <w:r w:rsidRPr="009A32F1">
              <w:rPr>
                <w:sz w:val="22"/>
                <w:szCs w:val="22"/>
              </w:rPr>
              <w:t xml:space="preserve"> 244х183см </w:t>
            </w:r>
            <w:r w:rsidRPr="009A32F1">
              <w:rPr>
                <w:sz w:val="22"/>
                <w:szCs w:val="22"/>
                <w:lang w:val="en-US"/>
              </w:rPr>
              <w:t>SCM</w:t>
            </w:r>
            <w:r w:rsidRPr="009A32F1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9A32F1">
              <w:rPr>
                <w:sz w:val="22"/>
                <w:szCs w:val="22"/>
                <w:lang w:val="en-US"/>
              </w:rPr>
              <w:t>MW</w:t>
            </w:r>
            <w:r w:rsidRPr="009A32F1">
              <w:rPr>
                <w:sz w:val="22"/>
                <w:szCs w:val="22"/>
              </w:rPr>
              <w:t xml:space="preserve"> </w:t>
            </w:r>
            <w:proofErr w:type="spellStart"/>
            <w:r w:rsidRPr="009A32F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9A32F1">
              <w:rPr>
                <w:sz w:val="22"/>
                <w:szCs w:val="22"/>
              </w:rPr>
              <w:t xml:space="preserve"> 200*200см</w:t>
            </w:r>
            <w:proofErr w:type="gramEnd"/>
            <w:r w:rsidRPr="009A32F1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9A32F1">
              <w:rPr>
                <w:sz w:val="22"/>
                <w:szCs w:val="22"/>
                <w:lang w:val="en-US"/>
              </w:rPr>
              <w:t>Panasonic</w:t>
            </w:r>
            <w:r w:rsidRPr="009A32F1">
              <w:rPr>
                <w:sz w:val="22"/>
                <w:szCs w:val="22"/>
              </w:rPr>
              <w:t xml:space="preserve"> </w:t>
            </w:r>
            <w:r w:rsidRPr="009A32F1">
              <w:rPr>
                <w:sz w:val="22"/>
                <w:szCs w:val="22"/>
                <w:lang w:val="en-US"/>
              </w:rPr>
              <w:t>PT</w:t>
            </w:r>
            <w:r w:rsidRPr="009A32F1">
              <w:rPr>
                <w:sz w:val="22"/>
                <w:szCs w:val="22"/>
              </w:rPr>
              <w:t>-</w:t>
            </w:r>
            <w:r w:rsidRPr="009A32F1">
              <w:rPr>
                <w:sz w:val="22"/>
                <w:szCs w:val="22"/>
                <w:lang w:val="en-US"/>
              </w:rPr>
              <w:t>VX</w:t>
            </w:r>
            <w:r w:rsidRPr="009A32F1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A32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32F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A32F1" w14:paraId="41CF07E0" w14:textId="77777777" w:rsidTr="008416EB">
        <w:tc>
          <w:tcPr>
            <w:tcW w:w="7797" w:type="dxa"/>
            <w:shd w:val="clear" w:color="auto" w:fill="auto"/>
          </w:tcPr>
          <w:p w14:paraId="2D811C9B" w14:textId="77777777" w:rsidR="002C735C" w:rsidRPr="009A32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32F1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9A32F1">
              <w:rPr>
                <w:sz w:val="22"/>
                <w:szCs w:val="22"/>
              </w:rPr>
              <w:t>комплекс</w:t>
            </w:r>
            <w:proofErr w:type="gramStart"/>
            <w:r w:rsidRPr="009A32F1">
              <w:rPr>
                <w:sz w:val="22"/>
                <w:szCs w:val="22"/>
              </w:rPr>
              <w:t>"С</w:t>
            </w:r>
            <w:proofErr w:type="gramEnd"/>
            <w:r w:rsidRPr="009A32F1">
              <w:rPr>
                <w:sz w:val="22"/>
                <w:szCs w:val="22"/>
              </w:rPr>
              <w:t>пециализированная</w:t>
            </w:r>
            <w:proofErr w:type="spellEnd"/>
            <w:r w:rsidRPr="009A32F1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9A32F1">
              <w:rPr>
                <w:sz w:val="22"/>
                <w:szCs w:val="22"/>
              </w:rPr>
              <w:t>кресела</w:t>
            </w:r>
            <w:proofErr w:type="spellEnd"/>
            <w:r w:rsidRPr="009A32F1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9A32F1">
              <w:rPr>
                <w:sz w:val="22"/>
                <w:szCs w:val="22"/>
              </w:rPr>
              <w:t>.К</w:t>
            </w:r>
            <w:proofErr w:type="gramEnd"/>
            <w:r w:rsidRPr="009A32F1">
              <w:rPr>
                <w:sz w:val="22"/>
                <w:szCs w:val="22"/>
              </w:rPr>
              <w:t xml:space="preserve">омпьютер </w:t>
            </w:r>
            <w:r w:rsidRPr="009A32F1">
              <w:rPr>
                <w:sz w:val="22"/>
                <w:szCs w:val="22"/>
                <w:lang w:val="en-US"/>
              </w:rPr>
              <w:t>Intel</w:t>
            </w:r>
            <w:r w:rsidRPr="009A32F1">
              <w:rPr>
                <w:sz w:val="22"/>
                <w:szCs w:val="22"/>
              </w:rPr>
              <w:t xml:space="preserve"> </w:t>
            </w:r>
            <w:proofErr w:type="spellStart"/>
            <w:r w:rsidRPr="009A32F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A32F1">
              <w:rPr>
                <w:sz w:val="22"/>
                <w:szCs w:val="22"/>
              </w:rPr>
              <w:t xml:space="preserve">5 4460/1Тб/8Гб/монитор </w:t>
            </w:r>
            <w:r w:rsidRPr="009A32F1">
              <w:rPr>
                <w:sz w:val="22"/>
                <w:szCs w:val="22"/>
                <w:lang w:val="en-US"/>
              </w:rPr>
              <w:t>Samsung</w:t>
            </w:r>
            <w:r w:rsidRPr="009A32F1">
              <w:rPr>
                <w:sz w:val="22"/>
                <w:szCs w:val="22"/>
              </w:rPr>
              <w:t xml:space="preserve"> 23" - 1 шт., Компьютер </w:t>
            </w:r>
            <w:r w:rsidRPr="009A32F1">
              <w:rPr>
                <w:sz w:val="22"/>
                <w:szCs w:val="22"/>
                <w:lang w:val="en-US"/>
              </w:rPr>
              <w:t>Intel</w:t>
            </w:r>
            <w:r w:rsidRPr="009A32F1">
              <w:rPr>
                <w:sz w:val="22"/>
                <w:szCs w:val="22"/>
              </w:rPr>
              <w:t xml:space="preserve"> </w:t>
            </w:r>
            <w:proofErr w:type="spellStart"/>
            <w:r w:rsidRPr="009A32F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A32F1">
              <w:rPr>
                <w:sz w:val="22"/>
                <w:szCs w:val="22"/>
              </w:rPr>
              <w:t xml:space="preserve">5 4460/1Тб/8Гб/ монитор </w:t>
            </w:r>
            <w:r w:rsidRPr="009A32F1">
              <w:rPr>
                <w:sz w:val="22"/>
                <w:szCs w:val="22"/>
                <w:lang w:val="en-US"/>
              </w:rPr>
              <w:t>Samsung</w:t>
            </w:r>
            <w:r w:rsidRPr="009A32F1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333D99" w14:textId="77777777" w:rsidR="002C735C" w:rsidRPr="009A32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32F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A32F1" w14:paraId="0C5E5D2E" w14:textId="77777777" w:rsidTr="008416EB">
        <w:tc>
          <w:tcPr>
            <w:tcW w:w="7797" w:type="dxa"/>
            <w:shd w:val="clear" w:color="auto" w:fill="auto"/>
          </w:tcPr>
          <w:p w14:paraId="3E6DE86D" w14:textId="77777777" w:rsidR="002C735C" w:rsidRPr="009A32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32F1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9A32F1">
              <w:rPr>
                <w:sz w:val="22"/>
                <w:szCs w:val="22"/>
              </w:rPr>
              <w:t>комплекс</w:t>
            </w:r>
            <w:proofErr w:type="gramStart"/>
            <w:r w:rsidRPr="009A32F1">
              <w:rPr>
                <w:sz w:val="22"/>
                <w:szCs w:val="22"/>
              </w:rPr>
              <w:t>"С</w:t>
            </w:r>
            <w:proofErr w:type="gramEnd"/>
            <w:r w:rsidRPr="009A32F1">
              <w:rPr>
                <w:sz w:val="22"/>
                <w:szCs w:val="22"/>
              </w:rPr>
              <w:t>пециализированная</w:t>
            </w:r>
            <w:proofErr w:type="spellEnd"/>
            <w:r w:rsidRPr="009A32F1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9A32F1">
              <w:rPr>
                <w:sz w:val="22"/>
                <w:szCs w:val="22"/>
              </w:rPr>
              <w:t>)д</w:t>
            </w:r>
            <w:proofErr w:type="gramEnd"/>
            <w:r w:rsidRPr="009A32F1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9A32F1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9A32F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A32F1">
              <w:rPr>
                <w:sz w:val="22"/>
                <w:szCs w:val="22"/>
              </w:rPr>
              <w:t>5-8400/8</w:t>
            </w:r>
            <w:r w:rsidRPr="009A32F1">
              <w:rPr>
                <w:sz w:val="22"/>
                <w:szCs w:val="22"/>
                <w:lang w:val="en-US"/>
              </w:rPr>
              <w:t>GB</w:t>
            </w:r>
            <w:r w:rsidRPr="009A32F1">
              <w:rPr>
                <w:sz w:val="22"/>
                <w:szCs w:val="22"/>
              </w:rPr>
              <w:t>/500</w:t>
            </w:r>
            <w:r w:rsidRPr="009A32F1">
              <w:rPr>
                <w:sz w:val="22"/>
                <w:szCs w:val="22"/>
                <w:lang w:val="en-US"/>
              </w:rPr>
              <w:t>GB</w:t>
            </w:r>
            <w:r w:rsidRPr="009A32F1">
              <w:rPr>
                <w:sz w:val="22"/>
                <w:szCs w:val="22"/>
              </w:rPr>
              <w:t>_</w:t>
            </w:r>
            <w:r w:rsidRPr="009A32F1">
              <w:rPr>
                <w:sz w:val="22"/>
                <w:szCs w:val="22"/>
                <w:lang w:val="en-US"/>
              </w:rPr>
              <w:t>SSD</w:t>
            </w:r>
            <w:r w:rsidRPr="009A32F1">
              <w:rPr>
                <w:sz w:val="22"/>
                <w:szCs w:val="22"/>
              </w:rPr>
              <w:t>/</w:t>
            </w:r>
            <w:proofErr w:type="spellStart"/>
            <w:r w:rsidRPr="009A32F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A32F1">
              <w:rPr>
                <w:sz w:val="22"/>
                <w:szCs w:val="22"/>
              </w:rPr>
              <w:t xml:space="preserve"> </w:t>
            </w:r>
            <w:r w:rsidRPr="009A32F1">
              <w:rPr>
                <w:sz w:val="22"/>
                <w:szCs w:val="22"/>
                <w:lang w:val="en-US"/>
              </w:rPr>
              <w:t>VA</w:t>
            </w:r>
            <w:r w:rsidRPr="009A32F1">
              <w:rPr>
                <w:sz w:val="22"/>
                <w:szCs w:val="22"/>
              </w:rPr>
              <w:t>2410-</w:t>
            </w:r>
            <w:proofErr w:type="spellStart"/>
            <w:r w:rsidRPr="009A32F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A32F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9A32F1">
              <w:rPr>
                <w:sz w:val="22"/>
                <w:szCs w:val="22"/>
                <w:lang w:val="en-US"/>
              </w:rPr>
              <w:t>Intel</w:t>
            </w:r>
            <w:r w:rsidRPr="009A32F1">
              <w:rPr>
                <w:sz w:val="22"/>
                <w:szCs w:val="22"/>
              </w:rPr>
              <w:t xml:space="preserve"> </w:t>
            </w:r>
            <w:proofErr w:type="spellStart"/>
            <w:r w:rsidRPr="009A32F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A32F1">
              <w:rPr>
                <w:sz w:val="22"/>
                <w:szCs w:val="22"/>
              </w:rPr>
              <w:t xml:space="preserve"> </w:t>
            </w:r>
            <w:r w:rsidRPr="009A32F1">
              <w:rPr>
                <w:sz w:val="22"/>
                <w:szCs w:val="22"/>
                <w:lang w:val="en-US"/>
              </w:rPr>
              <w:t>x</w:t>
            </w:r>
            <w:r w:rsidRPr="009A32F1">
              <w:rPr>
                <w:sz w:val="22"/>
                <w:szCs w:val="22"/>
              </w:rPr>
              <w:t xml:space="preserve">2 </w:t>
            </w:r>
            <w:r w:rsidRPr="009A32F1">
              <w:rPr>
                <w:sz w:val="22"/>
                <w:szCs w:val="22"/>
                <w:lang w:val="en-US"/>
              </w:rPr>
              <w:t>g</w:t>
            </w:r>
            <w:r w:rsidRPr="009A32F1">
              <w:rPr>
                <w:sz w:val="22"/>
                <w:szCs w:val="22"/>
              </w:rPr>
              <w:t xml:space="preserve">3250 </w:t>
            </w:r>
            <w:proofErr w:type="spellStart"/>
            <w:r w:rsidRPr="009A32F1">
              <w:rPr>
                <w:sz w:val="22"/>
                <w:szCs w:val="22"/>
              </w:rPr>
              <w:t>клавиатура+мышь</w:t>
            </w:r>
            <w:proofErr w:type="spellEnd"/>
            <w:r w:rsidRPr="009A32F1">
              <w:rPr>
                <w:sz w:val="22"/>
                <w:szCs w:val="22"/>
              </w:rPr>
              <w:t xml:space="preserve"> </w:t>
            </w:r>
            <w:r w:rsidRPr="009A32F1">
              <w:rPr>
                <w:sz w:val="22"/>
                <w:szCs w:val="22"/>
                <w:lang w:val="en-US"/>
              </w:rPr>
              <w:t>L</w:t>
            </w:r>
            <w:r w:rsidRPr="009A32F1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9A32F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A32F1">
              <w:rPr>
                <w:sz w:val="22"/>
                <w:szCs w:val="22"/>
              </w:rPr>
              <w:t xml:space="preserve">,монитор </w:t>
            </w:r>
            <w:proofErr w:type="spellStart"/>
            <w:r w:rsidRPr="009A32F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A32F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97A8573" w14:textId="77777777" w:rsidR="002C735C" w:rsidRPr="009A32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32F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90203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9020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9020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9020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32F1" w14:paraId="32B87546" w14:textId="77777777" w:rsidTr="00F64D6A">
        <w:tc>
          <w:tcPr>
            <w:tcW w:w="562" w:type="dxa"/>
          </w:tcPr>
          <w:p w14:paraId="2B6E8C4C" w14:textId="77777777" w:rsidR="009A32F1" w:rsidRPr="00D562F3" w:rsidRDefault="009A32F1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B08FC00" w14:textId="77777777" w:rsidR="009A32F1" w:rsidRPr="009A32F1" w:rsidRDefault="009A32F1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32F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9020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A32F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32F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9020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A32F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A32F1" w14:paraId="5A1C9382" w14:textId="77777777" w:rsidTr="00801458">
        <w:tc>
          <w:tcPr>
            <w:tcW w:w="2336" w:type="dxa"/>
          </w:tcPr>
          <w:p w14:paraId="4C518DAB" w14:textId="77777777" w:rsidR="005D65A5" w:rsidRPr="009A32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32F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A32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32F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A32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32F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A32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32F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A32F1" w14:paraId="07658034" w14:textId="77777777" w:rsidTr="00801458">
        <w:tc>
          <w:tcPr>
            <w:tcW w:w="2336" w:type="dxa"/>
          </w:tcPr>
          <w:p w14:paraId="1553D698" w14:textId="78F29BFB" w:rsidR="005D65A5" w:rsidRPr="009A32F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32F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A32F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A32F1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A32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A32F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9A32F1" w:rsidRDefault="007478E0" w:rsidP="00801458">
            <w:pPr>
              <w:rPr>
                <w:rFonts w:ascii="Times New Roman" w:hAnsi="Times New Roman" w:cs="Times New Roman"/>
              </w:rPr>
            </w:pPr>
            <w:r w:rsidRPr="009A32F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A32F1" w:rsidRDefault="007478E0" w:rsidP="00801458">
            <w:pPr>
              <w:rPr>
                <w:rFonts w:ascii="Times New Roman" w:hAnsi="Times New Roman" w:cs="Times New Roman"/>
              </w:rPr>
            </w:pPr>
            <w:r w:rsidRPr="009A32F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9A32F1" w14:paraId="5F2C0F11" w14:textId="77777777" w:rsidTr="00801458">
        <w:tc>
          <w:tcPr>
            <w:tcW w:w="2336" w:type="dxa"/>
          </w:tcPr>
          <w:p w14:paraId="1B295D5E" w14:textId="77777777" w:rsidR="005D65A5" w:rsidRPr="009A32F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32F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CEFA6B5" w14:textId="77777777" w:rsidR="005D65A5" w:rsidRPr="009A32F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A32F1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30DB3324" w14:textId="77777777" w:rsidR="005D65A5" w:rsidRPr="009A32F1" w:rsidRDefault="007478E0" w:rsidP="00801458">
            <w:pPr>
              <w:rPr>
                <w:rFonts w:ascii="Times New Roman" w:hAnsi="Times New Roman" w:cs="Times New Roman"/>
              </w:rPr>
            </w:pPr>
            <w:r w:rsidRPr="009A32F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45A732" w14:textId="77777777" w:rsidR="005D65A5" w:rsidRPr="009A32F1" w:rsidRDefault="007478E0" w:rsidP="00801458">
            <w:pPr>
              <w:rPr>
                <w:rFonts w:ascii="Times New Roman" w:hAnsi="Times New Roman" w:cs="Times New Roman"/>
              </w:rPr>
            </w:pPr>
            <w:r w:rsidRPr="009A32F1"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  <w:tr w:rsidR="005D65A5" w:rsidRPr="009A32F1" w14:paraId="1F4D8CDF" w14:textId="77777777" w:rsidTr="00801458">
        <w:tc>
          <w:tcPr>
            <w:tcW w:w="2336" w:type="dxa"/>
          </w:tcPr>
          <w:p w14:paraId="384ADA37" w14:textId="77777777" w:rsidR="005D65A5" w:rsidRPr="009A32F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32F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A23E0F" w14:textId="77777777" w:rsidR="005D65A5" w:rsidRPr="009A32F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A32F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A32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A32F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D338344" w14:textId="77777777" w:rsidR="005D65A5" w:rsidRPr="009A32F1" w:rsidRDefault="007478E0" w:rsidP="00801458">
            <w:pPr>
              <w:rPr>
                <w:rFonts w:ascii="Times New Roman" w:hAnsi="Times New Roman" w:cs="Times New Roman"/>
              </w:rPr>
            </w:pPr>
            <w:r w:rsidRPr="009A32F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3F9BED" w14:textId="77777777" w:rsidR="005D65A5" w:rsidRPr="009A32F1" w:rsidRDefault="007478E0" w:rsidP="00801458">
            <w:pPr>
              <w:rPr>
                <w:rFonts w:ascii="Times New Roman" w:hAnsi="Times New Roman" w:cs="Times New Roman"/>
              </w:rPr>
            </w:pPr>
            <w:r w:rsidRPr="009A32F1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9A32F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A32F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902042"/>
      <w:r w:rsidRPr="009A32F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E123582" w:rsidR="00C23E7F" w:rsidRPr="009A32F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32F1" w:rsidRPr="009A32F1" w14:paraId="56FE6FC8" w14:textId="77777777" w:rsidTr="00F64D6A">
        <w:tc>
          <w:tcPr>
            <w:tcW w:w="562" w:type="dxa"/>
          </w:tcPr>
          <w:p w14:paraId="455F1777" w14:textId="77777777" w:rsidR="009A32F1" w:rsidRPr="009A32F1" w:rsidRDefault="009A32F1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C140486" w14:textId="77777777" w:rsidR="009A32F1" w:rsidRPr="009A32F1" w:rsidRDefault="009A32F1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32F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9B794C" w14:textId="77777777" w:rsidR="009A32F1" w:rsidRPr="009A32F1" w:rsidRDefault="009A32F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A32F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902043"/>
      <w:r w:rsidRPr="009A32F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A32F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A32F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A32F1" w14:paraId="0267C479" w14:textId="77777777" w:rsidTr="00801458">
        <w:tc>
          <w:tcPr>
            <w:tcW w:w="2500" w:type="pct"/>
          </w:tcPr>
          <w:p w14:paraId="37F699C9" w14:textId="77777777" w:rsidR="00B8237E" w:rsidRPr="009A32F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32F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A32F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32F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A32F1" w14:paraId="3F240151" w14:textId="77777777" w:rsidTr="00801458">
        <w:tc>
          <w:tcPr>
            <w:tcW w:w="2500" w:type="pct"/>
          </w:tcPr>
          <w:p w14:paraId="61E91592" w14:textId="61A0874C" w:rsidR="00B8237E" w:rsidRPr="009A32F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A32F1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A32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A32F1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A32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A32F1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9A32F1" w:rsidRDefault="005C548A" w:rsidP="00801458">
            <w:pPr>
              <w:rPr>
                <w:rFonts w:ascii="Times New Roman" w:hAnsi="Times New Roman" w:cs="Times New Roman"/>
              </w:rPr>
            </w:pPr>
            <w:r w:rsidRPr="009A32F1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9A32F1" w14:paraId="68070594" w14:textId="77777777" w:rsidTr="00801458">
        <w:tc>
          <w:tcPr>
            <w:tcW w:w="2500" w:type="pct"/>
          </w:tcPr>
          <w:p w14:paraId="7D21FC35" w14:textId="77777777" w:rsidR="00B8237E" w:rsidRPr="009A32F1" w:rsidRDefault="00B8237E" w:rsidP="00801458">
            <w:pPr>
              <w:rPr>
                <w:rFonts w:ascii="Times New Roman" w:hAnsi="Times New Roman" w:cs="Times New Roman"/>
              </w:rPr>
            </w:pPr>
            <w:r w:rsidRPr="009A32F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BD57C1C" w14:textId="77777777" w:rsidR="00B8237E" w:rsidRPr="009A32F1" w:rsidRDefault="005C548A" w:rsidP="00801458">
            <w:pPr>
              <w:rPr>
                <w:rFonts w:ascii="Times New Roman" w:hAnsi="Times New Roman" w:cs="Times New Roman"/>
              </w:rPr>
            </w:pPr>
            <w:r w:rsidRPr="009A32F1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9A32F1" w14:paraId="2C36F9DB" w14:textId="77777777" w:rsidTr="00801458">
        <w:tc>
          <w:tcPr>
            <w:tcW w:w="2500" w:type="pct"/>
          </w:tcPr>
          <w:p w14:paraId="706DDC93" w14:textId="77777777" w:rsidR="00B8237E" w:rsidRPr="009A32F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A32F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A32F1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9A32F1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41B3DD20" w14:textId="77777777" w:rsidR="00B8237E" w:rsidRPr="009A32F1" w:rsidRDefault="005C548A" w:rsidP="00801458">
            <w:pPr>
              <w:rPr>
                <w:rFonts w:ascii="Times New Roman" w:hAnsi="Times New Roman" w:cs="Times New Roman"/>
              </w:rPr>
            </w:pPr>
            <w:r w:rsidRPr="009A32F1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EB485C6" w14:textId="6A0F7BEC" w:rsidR="00C23E7F" w:rsidRPr="009A32F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A32F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902044"/>
      <w:r w:rsidRPr="009A32F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A32F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A32F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32F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A32F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A32F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A32F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A32F1">
        <w:rPr>
          <w:rFonts w:ascii="Times New Roman" w:hAnsi="Times New Roman" w:cs="Times New Roman"/>
          <w:color w:val="000000"/>
          <w:sz w:val="28"/>
          <w:szCs w:val="28"/>
        </w:rPr>
        <w:t>регламентируются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46E51F" w14:textId="77777777" w:rsidR="00EB22CA" w:rsidRDefault="00EB22CA" w:rsidP="00315CA6">
      <w:pPr>
        <w:spacing w:after="0" w:line="240" w:lineRule="auto"/>
      </w:pPr>
      <w:r>
        <w:separator/>
      </w:r>
    </w:p>
  </w:endnote>
  <w:endnote w:type="continuationSeparator" w:id="0">
    <w:p w14:paraId="68B95861" w14:textId="77777777" w:rsidR="00EB22CA" w:rsidRDefault="00EB22C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CECECA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DB7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94C534" w14:textId="77777777" w:rsidR="00EB22CA" w:rsidRDefault="00EB22CA" w:rsidP="00315CA6">
      <w:pPr>
        <w:spacing w:after="0" w:line="240" w:lineRule="auto"/>
      </w:pPr>
      <w:r>
        <w:separator/>
      </w:r>
    </w:p>
  </w:footnote>
  <w:footnote w:type="continuationSeparator" w:id="0">
    <w:p w14:paraId="04851581" w14:textId="77777777" w:rsidR="00EB22CA" w:rsidRDefault="00EB22C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1DB7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5FAC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32F1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2F3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22CA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1%80%D0%B0%D0%B7%D1%80%D0%B0%D0%B1%D0%BE%D1%82%D0%BA%D0%BE%D0%B9,%20%D1%81%D1%82%D0%B0%D0%BD%D0%B4%D0%B0%D1%80%D1%82%D0%B8%D0%B7%D0%B0%D1%86%D0%B8%D0%B5%D0%B9_21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AC1315-6856-4FE1-ABEC-91C4757FF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3511</Words>
  <Characters>20015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2026-06-08T08:27:00Z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